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10983" w14:textId="3FB4A5EA" w:rsidR="00037F54" w:rsidRDefault="00037F54" w:rsidP="001C017D">
      <w:pPr>
        <w:spacing w:after="0" w:line="240" w:lineRule="auto"/>
        <w:jc w:val="center"/>
        <w:rPr>
          <w:rFonts w:ascii="EYInterstate Light" w:hAnsi="EYInterstate Light"/>
          <w:b/>
          <w:i/>
          <w:iCs/>
          <w:sz w:val="20"/>
          <w:szCs w:val="20"/>
        </w:rPr>
      </w:pPr>
      <w:r w:rsidRPr="00037F54">
        <w:rPr>
          <w:rFonts w:ascii="EYInterstate Light" w:hAnsi="EYInterstate Light"/>
          <w:b/>
          <w:i/>
          <w:iCs/>
          <w:sz w:val="20"/>
          <w:szCs w:val="20"/>
        </w:rPr>
        <w:t>On the Letter Head</w:t>
      </w:r>
      <w:r w:rsidR="00E80053">
        <w:rPr>
          <w:rFonts w:ascii="EYInterstate Light" w:hAnsi="EYInterstate Light"/>
          <w:b/>
          <w:i/>
          <w:iCs/>
          <w:sz w:val="20"/>
          <w:szCs w:val="20"/>
        </w:rPr>
        <w:t xml:space="preserve"> </w:t>
      </w:r>
    </w:p>
    <w:p w14:paraId="0403B230" w14:textId="77777777" w:rsidR="00037F54" w:rsidRPr="00037F54" w:rsidRDefault="00037F54" w:rsidP="001C017D">
      <w:pPr>
        <w:spacing w:after="0" w:line="240" w:lineRule="auto"/>
        <w:jc w:val="center"/>
        <w:rPr>
          <w:rFonts w:ascii="EYInterstate Light" w:hAnsi="EYInterstate Light"/>
          <w:b/>
          <w:i/>
          <w:iCs/>
          <w:sz w:val="20"/>
          <w:szCs w:val="20"/>
        </w:rPr>
      </w:pPr>
    </w:p>
    <w:p w14:paraId="55D734D0" w14:textId="504093C0" w:rsidR="001C017D" w:rsidRDefault="001C017D" w:rsidP="001C017D">
      <w:pPr>
        <w:spacing w:after="0" w:line="240" w:lineRule="auto"/>
        <w:jc w:val="center"/>
        <w:rPr>
          <w:rFonts w:cstheme="minorHAnsi"/>
        </w:rPr>
      </w:pPr>
      <w:r w:rsidRPr="009601BA">
        <w:rPr>
          <w:rFonts w:ascii="EYInterstate Light" w:hAnsi="EYInterstate Light"/>
          <w:b/>
          <w:sz w:val="20"/>
          <w:szCs w:val="20"/>
          <w:u w:val="single"/>
        </w:rPr>
        <w:t>Disclosures required under Para 3 to 6 of IBBI circular no. IP/005/2018</w:t>
      </w:r>
    </w:p>
    <w:p w14:paraId="3C11F265" w14:textId="77777777" w:rsidR="001C017D" w:rsidRDefault="001C017D" w:rsidP="001C017D">
      <w:pPr>
        <w:spacing w:after="0" w:line="240" w:lineRule="auto"/>
        <w:rPr>
          <w:rFonts w:cstheme="minorHAnsi"/>
        </w:rPr>
      </w:pPr>
    </w:p>
    <w:p w14:paraId="178CD693" w14:textId="44CA94AD" w:rsidR="001C017D" w:rsidRPr="00231A71" w:rsidRDefault="001C017D" w:rsidP="000233C7">
      <w:pPr>
        <w:spacing w:after="0"/>
        <w:rPr>
          <w:rFonts w:ascii="EYInterstate Light" w:hAnsi="EYInterstate Light"/>
          <w:sz w:val="20"/>
          <w:szCs w:val="20"/>
        </w:rPr>
      </w:pPr>
      <w:r w:rsidRPr="00231A71">
        <w:rPr>
          <w:rFonts w:ascii="EYInterstate Light" w:hAnsi="EYInterstate Light"/>
          <w:sz w:val="20"/>
          <w:szCs w:val="20"/>
        </w:rPr>
        <w:t xml:space="preserve">Date: </w:t>
      </w:r>
      <w:r w:rsidR="00231A71" w:rsidRPr="00231A71">
        <w:rPr>
          <w:rFonts w:ascii="EYInterstate Light" w:hAnsi="EYInterstate Light"/>
          <w:sz w:val="20"/>
          <w:szCs w:val="20"/>
        </w:rPr>
        <w:t xml:space="preserve"> </w:t>
      </w:r>
    </w:p>
    <w:p w14:paraId="03A14112" w14:textId="2910C209" w:rsidR="001C017D" w:rsidRPr="00231A71" w:rsidRDefault="001C017D" w:rsidP="001C017D">
      <w:pPr>
        <w:rPr>
          <w:rFonts w:ascii="EYInterstate Light" w:hAnsi="EYInterstate Light"/>
          <w:sz w:val="20"/>
          <w:szCs w:val="20"/>
        </w:rPr>
      </w:pPr>
      <w:r w:rsidRPr="00231A71">
        <w:rPr>
          <w:rFonts w:ascii="EYInterstate Light" w:hAnsi="EYInterstate Light"/>
          <w:sz w:val="20"/>
          <w:szCs w:val="20"/>
        </w:rPr>
        <w:t xml:space="preserve">To, </w:t>
      </w:r>
    </w:p>
    <w:p w14:paraId="5C4A0A22" w14:textId="37224CFC" w:rsidR="007D5C5B" w:rsidRPr="00231A71" w:rsidRDefault="00D71FF1" w:rsidP="0063188F">
      <w:pPr>
        <w:spacing w:after="0" w:line="240" w:lineRule="auto"/>
        <w:rPr>
          <w:b/>
        </w:rPr>
      </w:pPr>
      <w:r>
        <w:rPr>
          <w:b/>
        </w:rPr>
        <w:t>P</w:t>
      </w:r>
      <w:r w:rsidR="00231A71" w:rsidRPr="00231A71">
        <w:rPr>
          <w:b/>
        </w:rPr>
        <w:t>ankaj Srivastava</w:t>
      </w:r>
    </w:p>
    <w:p w14:paraId="01C009D7" w14:textId="6F60BAAC" w:rsidR="00375899" w:rsidRDefault="00037F54" w:rsidP="0063188F">
      <w:pPr>
        <w:spacing w:after="0" w:line="240" w:lineRule="auto"/>
        <w:rPr>
          <w:b/>
        </w:rPr>
      </w:pPr>
      <w:r>
        <w:rPr>
          <w:b/>
        </w:rPr>
        <w:t>Interim</w:t>
      </w:r>
      <w:r w:rsidR="00D04E86">
        <w:rPr>
          <w:b/>
        </w:rPr>
        <w:t xml:space="preserve"> </w:t>
      </w:r>
      <w:r w:rsidR="00AC1E34" w:rsidRPr="00231A71">
        <w:rPr>
          <w:b/>
        </w:rPr>
        <w:t>Resolution Professional</w:t>
      </w:r>
      <w:r w:rsidR="00375899">
        <w:rPr>
          <w:b/>
        </w:rPr>
        <w:t xml:space="preserve">, </w:t>
      </w:r>
    </w:p>
    <w:p w14:paraId="30482AA1" w14:textId="0FA5F3A3" w:rsidR="00AC1E34" w:rsidRDefault="000060F0" w:rsidP="0063188F">
      <w:pPr>
        <w:spacing w:after="0" w:line="240" w:lineRule="auto"/>
        <w:rPr>
          <w:b/>
        </w:rPr>
      </w:pPr>
      <w:r>
        <w:rPr>
          <w:b/>
        </w:rPr>
        <w:t>Think &amp; Learn Private Limited</w:t>
      </w:r>
      <w:r w:rsidR="00037F54">
        <w:rPr>
          <w:b/>
        </w:rPr>
        <w:t xml:space="preserve"> </w:t>
      </w:r>
    </w:p>
    <w:p w14:paraId="037D6D67" w14:textId="068D471B" w:rsidR="00375899" w:rsidRDefault="00375899" w:rsidP="0063188F">
      <w:pPr>
        <w:spacing w:after="0" w:line="240" w:lineRule="auto"/>
        <w:rPr>
          <w:b/>
        </w:rPr>
      </w:pPr>
      <w:r>
        <w:rPr>
          <w:b/>
        </w:rPr>
        <w:t>Bengaluru</w:t>
      </w:r>
      <w:r w:rsidR="00D04E86">
        <w:rPr>
          <w:b/>
        </w:rPr>
        <w:t xml:space="preserve"> 560024</w:t>
      </w:r>
    </w:p>
    <w:p w14:paraId="0AD9BE40" w14:textId="77777777" w:rsidR="00231A71" w:rsidRDefault="00231A71" w:rsidP="0063188F">
      <w:pPr>
        <w:spacing w:after="0" w:line="240" w:lineRule="auto"/>
        <w:jc w:val="both"/>
        <w:rPr>
          <w:rFonts w:ascii="EYInterstate Light" w:hAnsi="EYInterstate Light"/>
          <w:sz w:val="20"/>
          <w:szCs w:val="20"/>
        </w:rPr>
      </w:pPr>
    </w:p>
    <w:p w14:paraId="16C283D3" w14:textId="77AB89FE" w:rsidR="001C017D" w:rsidRPr="009601BA" w:rsidRDefault="00AC1E34" w:rsidP="0063188F">
      <w:pPr>
        <w:spacing w:after="0" w:line="240" w:lineRule="auto"/>
        <w:jc w:val="both"/>
        <w:rPr>
          <w:rFonts w:ascii="EYInterstate Light" w:hAnsi="EYInterstate Light"/>
          <w:b/>
          <w:sz w:val="20"/>
          <w:szCs w:val="20"/>
          <w:u w:val="single"/>
        </w:rPr>
      </w:pPr>
      <w:r>
        <w:rPr>
          <w:rFonts w:ascii="EYInterstate Light" w:hAnsi="EYInterstate Light"/>
          <w:sz w:val="20"/>
          <w:szCs w:val="20"/>
        </w:rPr>
        <w:t xml:space="preserve">Dear </w:t>
      </w:r>
      <w:r w:rsidR="001C017D" w:rsidRPr="009601BA">
        <w:rPr>
          <w:rFonts w:ascii="EYInterstate Light" w:hAnsi="EYInterstate Light"/>
          <w:sz w:val="20"/>
          <w:szCs w:val="20"/>
        </w:rPr>
        <w:t xml:space="preserve">Sir,                                                         </w:t>
      </w:r>
    </w:p>
    <w:p w14:paraId="40546447" w14:textId="77777777" w:rsidR="000233C7" w:rsidRDefault="000233C7" w:rsidP="0063188F">
      <w:pPr>
        <w:pStyle w:val="PlainText"/>
        <w:tabs>
          <w:tab w:val="left" w:pos="5010"/>
        </w:tabs>
        <w:jc w:val="both"/>
        <w:rPr>
          <w:rFonts w:ascii="EYInterstate Light" w:hAnsi="EYInterstate Light"/>
          <w:sz w:val="20"/>
          <w:szCs w:val="20"/>
        </w:rPr>
      </w:pPr>
    </w:p>
    <w:p w14:paraId="3F47E263" w14:textId="0F7CC313" w:rsidR="001C017D" w:rsidRPr="009601BA" w:rsidRDefault="001C017D" w:rsidP="0063188F">
      <w:pPr>
        <w:pStyle w:val="PlainText"/>
        <w:tabs>
          <w:tab w:val="left" w:pos="5010"/>
        </w:tabs>
        <w:jc w:val="both"/>
        <w:rPr>
          <w:rFonts w:ascii="EYInterstate Light" w:hAnsi="EYInterstate Light"/>
          <w:sz w:val="20"/>
          <w:szCs w:val="20"/>
        </w:rPr>
      </w:pPr>
      <w:r w:rsidRPr="009601BA">
        <w:rPr>
          <w:rFonts w:ascii="EYInterstate Light" w:hAnsi="EYInterstate Light"/>
          <w:sz w:val="20"/>
          <w:szCs w:val="20"/>
        </w:rPr>
        <w:t>In accordance with the disclosure requirements under Para no. 3 to 5 of IBBI circular no IP/2018/005/2018 dated 16</w:t>
      </w:r>
      <w:r w:rsidRPr="009601BA">
        <w:rPr>
          <w:rFonts w:ascii="EYInterstate Light" w:hAnsi="EYInterstate Light"/>
          <w:sz w:val="20"/>
          <w:szCs w:val="20"/>
          <w:vertAlign w:val="superscript"/>
        </w:rPr>
        <w:t>th</w:t>
      </w:r>
      <w:r w:rsidRPr="009601BA">
        <w:rPr>
          <w:rFonts w:ascii="EYInterstate Light" w:hAnsi="EYInterstate Light"/>
          <w:sz w:val="20"/>
          <w:szCs w:val="20"/>
        </w:rPr>
        <w:t xml:space="preserve"> January 2018, please find below the requested disclosures. </w:t>
      </w:r>
    </w:p>
    <w:p w14:paraId="5B2127B8" w14:textId="77777777" w:rsidR="000233C7" w:rsidRDefault="000233C7" w:rsidP="0063188F">
      <w:pPr>
        <w:spacing w:after="0" w:line="240" w:lineRule="auto"/>
        <w:rPr>
          <w:rFonts w:ascii="EYInterstate Light" w:hAnsi="EYInterstate Light"/>
          <w:b/>
          <w:sz w:val="20"/>
          <w:szCs w:val="20"/>
          <w:lang w:val="en-US"/>
        </w:rPr>
      </w:pPr>
    </w:p>
    <w:p w14:paraId="43C4B44D" w14:textId="141F8E19" w:rsidR="001C017D" w:rsidRDefault="001C017D" w:rsidP="0063188F">
      <w:pPr>
        <w:spacing w:after="0" w:line="240" w:lineRule="auto"/>
        <w:rPr>
          <w:rFonts w:ascii="EYInterstate Light" w:hAnsi="EYInterstate Light"/>
          <w:b/>
          <w:sz w:val="20"/>
          <w:szCs w:val="20"/>
          <w:lang w:val="en-US"/>
        </w:rPr>
      </w:pPr>
      <w:r>
        <w:rPr>
          <w:rFonts w:ascii="EYInterstate Light" w:hAnsi="EYInterstate Light"/>
          <w:b/>
          <w:sz w:val="20"/>
          <w:szCs w:val="20"/>
          <w:lang w:val="en-US"/>
        </w:rPr>
        <w:t xml:space="preserve">Disclosures by </w:t>
      </w:r>
      <w:r w:rsidRPr="009601BA">
        <w:rPr>
          <w:rFonts w:ascii="EYInterstate Light" w:hAnsi="EYInterstate Light"/>
          <w:b/>
          <w:sz w:val="20"/>
          <w:szCs w:val="20"/>
          <w:lang w:val="en-US"/>
        </w:rPr>
        <w:t>Professionals appointed by the Insolvency Professionals conducting Resolution Process of</w:t>
      </w:r>
      <w:r w:rsidR="00037F54">
        <w:rPr>
          <w:rFonts w:ascii="EYInterstate Light" w:hAnsi="EYInterstate Light"/>
          <w:b/>
          <w:sz w:val="20"/>
          <w:szCs w:val="20"/>
          <w:lang w:val="en-US"/>
        </w:rPr>
        <w:t xml:space="preserve"> M/s. </w:t>
      </w:r>
      <w:r w:rsidR="000060F0">
        <w:rPr>
          <w:rFonts w:ascii="EYInterstate Light" w:hAnsi="EYInterstate Light"/>
          <w:b/>
          <w:sz w:val="20"/>
          <w:szCs w:val="20"/>
          <w:lang w:val="en-US"/>
        </w:rPr>
        <w:t>Think &amp; Learn Private Limited</w:t>
      </w:r>
      <w:r w:rsidR="007D5C5B" w:rsidRPr="009601BA">
        <w:rPr>
          <w:rFonts w:ascii="EYInterstate Light" w:hAnsi="EYInterstate Light"/>
          <w:b/>
          <w:sz w:val="20"/>
          <w:szCs w:val="20"/>
          <w:lang w:val="en-US"/>
        </w:rPr>
        <w:t xml:space="preserve"> </w:t>
      </w:r>
      <w:r w:rsidRPr="009601BA">
        <w:rPr>
          <w:rFonts w:ascii="EYInterstate Light" w:hAnsi="EYInterstate Light"/>
          <w:b/>
          <w:sz w:val="20"/>
          <w:szCs w:val="20"/>
          <w:lang w:val="en-US"/>
        </w:rPr>
        <w:t xml:space="preserve">(Corporate Debtor)  </w:t>
      </w:r>
      <w:r w:rsidR="00503313">
        <w:rPr>
          <w:rFonts w:ascii="EYInterstate Light" w:hAnsi="EYInterstate Light"/>
          <w:b/>
          <w:sz w:val="20"/>
          <w:szCs w:val="20"/>
          <w:lang w:val="en-US"/>
        </w:rPr>
        <w:t>:</w:t>
      </w:r>
    </w:p>
    <w:p w14:paraId="314D122E" w14:textId="77777777" w:rsidR="00503313" w:rsidRDefault="00503313" w:rsidP="0063188F">
      <w:pPr>
        <w:spacing w:after="0" w:line="240" w:lineRule="auto"/>
        <w:rPr>
          <w:rFonts w:ascii="EYInterstate Light" w:hAnsi="EYInterstate Light"/>
          <w:b/>
          <w:sz w:val="20"/>
          <w:szCs w:val="20"/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1"/>
        <w:gridCol w:w="1415"/>
        <w:gridCol w:w="1418"/>
        <w:gridCol w:w="991"/>
        <w:gridCol w:w="1277"/>
        <w:gridCol w:w="849"/>
        <w:gridCol w:w="849"/>
        <w:gridCol w:w="710"/>
        <w:gridCol w:w="1134"/>
      </w:tblGrid>
      <w:tr w:rsidR="000233C7" w:rsidRPr="00A225E6" w14:paraId="18AC092A" w14:textId="77777777" w:rsidTr="000233C7">
        <w:trPr>
          <w:trHeight w:val="230"/>
          <w:tblHeader/>
        </w:trPr>
        <w:tc>
          <w:tcPr>
            <w:tcW w:w="702" w:type="pct"/>
            <w:vMerge w:val="restart"/>
            <w:shd w:val="clear" w:color="auto" w:fill="DEEAF6" w:themeFill="accent1" w:themeFillTint="33"/>
          </w:tcPr>
          <w:p w14:paraId="3F2D5125" w14:textId="77777777" w:rsidR="000233C7" w:rsidRPr="0063188F" w:rsidRDefault="000233C7" w:rsidP="00503313">
            <w:pPr>
              <w:pStyle w:val="TableParagraph"/>
              <w:spacing w:line="276" w:lineRule="auto"/>
              <w:ind w:left="76" w:firstLine="148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63188F">
              <w:rPr>
                <w:rFonts w:ascii="Trebuchet MS" w:hAnsi="Trebuchet MS"/>
                <w:b/>
                <w:sz w:val="18"/>
                <w:szCs w:val="18"/>
              </w:rPr>
              <w:t xml:space="preserve">Name of </w:t>
            </w:r>
            <w:r w:rsidRPr="0063188F">
              <w:rPr>
                <w:rFonts w:ascii="Trebuchet MS" w:hAnsi="Trebuchet MS"/>
                <w:b/>
                <w:w w:val="95"/>
                <w:sz w:val="18"/>
                <w:szCs w:val="18"/>
              </w:rPr>
              <w:t>Professional</w:t>
            </w:r>
          </w:p>
        </w:tc>
        <w:tc>
          <w:tcPr>
            <w:tcW w:w="704" w:type="pct"/>
            <w:vMerge w:val="restart"/>
            <w:shd w:val="clear" w:color="auto" w:fill="DEEAF6" w:themeFill="accent1" w:themeFillTint="33"/>
          </w:tcPr>
          <w:p w14:paraId="488EBB6D" w14:textId="77777777" w:rsidR="000233C7" w:rsidRPr="0063188F" w:rsidRDefault="000233C7" w:rsidP="00503313">
            <w:pPr>
              <w:pStyle w:val="TableParagraph"/>
              <w:spacing w:line="276" w:lineRule="auto"/>
              <w:ind w:left="51" w:right="46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63188F">
              <w:rPr>
                <w:rFonts w:ascii="Trebuchet MS" w:hAnsi="Trebuchet MS"/>
                <w:b/>
                <w:sz w:val="18"/>
                <w:szCs w:val="18"/>
              </w:rPr>
              <w:t>Professional Membership No.</w:t>
            </w:r>
          </w:p>
        </w:tc>
        <w:tc>
          <w:tcPr>
            <w:tcW w:w="705" w:type="pct"/>
            <w:vMerge w:val="restart"/>
            <w:shd w:val="clear" w:color="auto" w:fill="DEEAF6" w:themeFill="accent1" w:themeFillTint="33"/>
          </w:tcPr>
          <w:p w14:paraId="26B92D46" w14:textId="77777777" w:rsidR="000233C7" w:rsidRPr="0063188F" w:rsidRDefault="000233C7" w:rsidP="00503313">
            <w:pPr>
              <w:pStyle w:val="TableParagraph"/>
              <w:spacing w:line="276" w:lineRule="auto"/>
              <w:ind w:left="71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63188F">
              <w:rPr>
                <w:rFonts w:ascii="Trebuchet MS" w:hAnsi="Trebuchet MS"/>
                <w:b/>
                <w:sz w:val="18"/>
                <w:szCs w:val="18"/>
              </w:rPr>
              <w:t>PAN</w:t>
            </w:r>
          </w:p>
        </w:tc>
        <w:tc>
          <w:tcPr>
            <w:tcW w:w="2890" w:type="pct"/>
            <w:gridSpan w:val="6"/>
            <w:shd w:val="clear" w:color="auto" w:fill="DEEAF6" w:themeFill="accent1" w:themeFillTint="33"/>
          </w:tcPr>
          <w:p w14:paraId="290AA6C1" w14:textId="77777777" w:rsidR="000233C7" w:rsidRPr="0063188F" w:rsidRDefault="000233C7" w:rsidP="00503313">
            <w:pPr>
              <w:pStyle w:val="TableParagraph"/>
              <w:tabs>
                <w:tab w:val="left" w:pos="2568"/>
              </w:tabs>
              <w:spacing w:line="276" w:lineRule="auto"/>
              <w:ind w:left="2391" w:right="2394" w:hanging="2391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63188F">
              <w:rPr>
                <w:rFonts w:ascii="Trebuchet MS" w:hAnsi="Trebuchet MS"/>
                <w:b/>
                <w:sz w:val="18"/>
                <w:szCs w:val="18"/>
              </w:rPr>
              <w:t>Relationship with</w:t>
            </w:r>
          </w:p>
        </w:tc>
      </w:tr>
      <w:tr w:rsidR="000233C7" w:rsidRPr="00A225E6" w14:paraId="48647B3D" w14:textId="77777777" w:rsidTr="000233C7">
        <w:trPr>
          <w:trHeight w:val="1149"/>
          <w:tblHeader/>
        </w:trPr>
        <w:tc>
          <w:tcPr>
            <w:tcW w:w="702" w:type="pct"/>
            <w:vMerge/>
            <w:tcBorders>
              <w:top w:val="nil"/>
            </w:tcBorders>
            <w:shd w:val="clear" w:color="auto" w:fill="DEEAF6" w:themeFill="accent1" w:themeFillTint="33"/>
          </w:tcPr>
          <w:p w14:paraId="5F1BCB32" w14:textId="77777777" w:rsidR="007E7174" w:rsidRPr="0063188F" w:rsidRDefault="007E7174" w:rsidP="00503313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704" w:type="pct"/>
            <w:vMerge/>
            <w:tcBorders>
              <w:top w:val="nil"/>
            </w:tcBorders>
            <w:shd w:val="clear" w:color="auto" w:fill="DEEAF6" w:themeFill="accent1" w:themeFillTint="33"/>
          </w:tcPr>
          <w:p w14:paraId="484F222B" w14:textId="77777777" w:rsidR="007E7174" w:rsidRPr="0063188F" w:rsidRDefault="007E7174" w:rsidP="00503313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705" w:type="pct"/>
            <w:vMerge/>
            <w:tcBorders>
              <w:top w:val="nil"/>
            </w:tcBorders>
            <w:shd w:val="clear" w:color="auto" w:fill="DEEAF6" w:themeFill="accent1" w:themeFillTint="33"/>
          </w:tcPr>
          <w:p w14:paraId="1EDE9FC5" w14:textId="77777777" w:rsidR="007E7174" w:rsidRPr="0063188F" w:rsidRDefault="007E7174" w:rsidP="00503313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493" w:type="pct"/>
            <w:shd w:val="clear" w:color="auto" w:fill="DEEAF6" w:themeFill="accent1" w:themeFillTint="33"/>
          </w:tcPr>
          <w:p w14:paraId="5DA3FB5E" w14:textId="62CDFC7C" w:rsidR="007E7174" w:rsidRPr="0063188F" w:rsidRDefault="007E7174" w:rsidP="00503313">
            <w:pPr>
              <w:pStyle w:val="TableParagraph"/>
              <w:spacing w:line="276" w:lineRule="auto"/>
              <w:ind w:right="47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63188F">
              <w:rPr>
                <w:rFonts w:ascii="Trebuchet MS" w:hAnsi="Trebuchet MS"/>
                <w:b/>
                <w:sz w:val="18"/>
                <w:szCs w:val="18"/>
              </w:rPr>
              <w:t>IRP / RP</w:t>
            </w:r>
            <w:r w:rsidR="000233C7"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r w:rsidRPr="0063188F">
              <w:rPr>
                <w:rFonts w:ascii="Trebuchet MS" w:hAnsi="Trebuchet MS"/>
                <w:b/>
                <w:sz w:val="18"/>
                <w:szCs w:val="18"/>
              </w:rPr>
              <w:t>/</w:t>
            </w:r>
            <w:r w:rsidR="000233C7">
              <w:rPr>
                <w:rFonts w:ascii="Trebuchet MS" w:hAnsi="Trebuchet MS"/>
                <w:b/>
                <w:sz w:val="18"/>
                <w:szCs w:val="18"/>
              </w:rPr>
              <w:t xml:space="preserve"> </w:t>
            </w:r>
            <w:r w:rsidRPr="0063188F">
              <w:rPr>
                <w:rFonts w:ascii="Trebuchet MS" w:hAnsi="Trebuchet MS"/>
                <w:b/>
                <w:sz w:val="18"/>
                <w:szCs w:val="18"/>
              </w:rPr>
              <w:t>Liquidator</w:t>
            </w:r>
          </w:p>
        </w:tc>
        <w:tc>
          <w:tcPr>
            <w:tcW w:w="635" w:type="pct"/>
            <w:shd w:val="clear" w:color="auto" w:fill="DEEAF6" w:themeFill="accent1" w:themeFillTint="33"/>
          </w:tcPr>
          <w:p w14:paraId="76EF24D4" w14:textId="77777777" w:rsidR="007E7174" w:rsidRPr="00DC45DF" w:rsidRDefault="007E7174" w:rsidP="00503313">
            <w:pPr>
              <w:pStyle w:val="TableParagraph"/>
              <w:spacing w:line="276" w:lineRule="auto"/>
              <w:ind w:left="92" w:right="86" w:hanging="2"/>
              <w:jc w:val="center"/>
              <w:rPr>
                <w:rFonts w:ascii="Trebuchet MS" w:hAnsi="Trebuchet MS"/>
                <w:b/>
                <w:sz w:val="12"/>
                <w:szCs w:val="12"/>
              </w:rPr>
            </w:pPr>
            <w:r w:rsidRPr="0063188F">
              <w:rPr>
                <w:rFonts w:ascii="Trebuchet MS" w:hAnsi="Trebuchet MS"/>
                <w:b/>
                <w:sz w:val="18"/>
                <w:szCs w:val="18"/>
              </w:rPr>
              <w:t xml:space="preserve">Other Professional </w:t>
            </w:r>
            <w:r w:rsidRPr="00DC45DF">
              <w:rPr>
                <w:rFonts w:ascii="Trebuchet MS" w:hAnsi="Trebuchet MS"/>
                <w:b/>
                <w:sz w:val="12"/>
                <w:szCs w:val="12"/>
              </w:rPr>
              <w:t>(Registered</w:t>
            </w:r>
            <w:r w:rsidRPr="00DC45DF">
              <w:rPr>
                <w:rFonts w:ascii="Trebuchet MS" w:hAnsi="Trebuchet MS"/>
                <w:b/>
                <w:spacing w:val="-7"/>
                <w:sz w:val="12"/>
                <w:szCs w:val="12"/>
              </w:rPr>
              <w:t xml:space="preserve"> </w:t>
            </w:r>
            <w:r w:rsidRPr="00DC45DF">
              <w:rPr>
                <w:rFonts w:ascii="Trebuchet MS" w:hAnsi="Trebuchet MS"/>
                <w:b/>
                <w:sz w:val="12"/>
                <w:szCs w:val="12"/>
              </w:rPr>
              <w:t>Valuer</w:t>
            </w:r>
          </w:p>
          <w:p w14:paraId="4F64D77E" w14:textId="270AC255" w:rsidR="007E7174" w:rsidRPr="0063188F" w:rsidRDefault="007E7174" w:rsidP="00503313">
            <w:pPr>
              <w:pStyle w:val="TableParagraph"/>
              <w:spacing w:line="276" w:lineRule="auto"/>
              <w:ind w:left="90" w:right="86" w:firstLine="2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DC45DF">
              <w:rPr>
                <w:rFonts w:ascii="Trebuchet MS" w:hAnsi="Trebuchet MS"/>
                <w:b/>
                <w:sz w:val="12"/>
                <w:szCs w:val="12"/>
              </w:rPr>
              <w:t>/ Accountant</w:t>
            </w:r>
            <w:r w:rsidR="000233C7" w:rsidRPr="00DC45DF">
              <w:rPr>
                <w:rFonts w:ascii="Trebuchet MS" w:hAnsi="Trebuchet MS"/>
                <w:b/>
                <w:sz w:val="12"/>
                <w:szCs w:val="12"/>
              </w:rPr>
              <w:t xml:space="preserve"> </w:t>
            </w:r>
            <w:r w:rsidRPr="00DC45DF">
              <w:rPr>
                <w:rFonts w:ascii="Trebuchet MS" w:hAnsi="Trebuchet MS"/>
                <w:b/>
                <w:sz w:val="12"/>
                <w:szCs w:val="12"/>
              </w:rPr>
              <w:t>/ Advocate / Any other Professional)</w:t>
            </w:r>
          </w:p>
        </w:tc>
        <w:tc>
          <w:tcPr>
            <w:tcW w:w="422" w:type="pct"/>
            <w:shd w:val="clear" w:color="auto" w:fill="DEEAF6" w:themeFill="accent1" w:themeFillTint="33"/>
          </w:tcPr>
          <w:p w14:paraId="6AABEDFD" w14:textId="790535CB" w:rsidR="007E7174" w:rsidRPr="0063188F" w:rsidRDefault="007E7174" w:rsidP="00503313">
            <w:pPr>
              <w:pStyle w:val="TableParagraph"/>
              <w:spacing w:line="276" w:lineRule="auto"/>
              <w:ind w:right="-27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63188F">
              <w:rPr>
                <w:rFonts w:ascii="Trebuchet MS" w:hAnsi="Trebuchet MS"/>
                <w:b/>
                <w:sz w:val="18"/>
                <w:szCs w:val="18"/>
              </w:rPr>
              <w:t>Corporate Debtor</w:t>
            </w:r>
          </w:p>
        </w:tc>
        <w:tc>
          <w:tcPr>
            <w:tcW w:w="422" w:type="pct"/>
            <w:shd w:val="clear" w:color="auto" w:fill="DEEAF6" w:themeFill="accent1" w:themeFillTint="33"/>
          </w:tcPr>
          <w:p w14:paraId="60D5EE5B" w14:textId="77777777" w:rsidR="007E7174" w:rsidRPr="0063188F" w:rsidRDefault="007E7174" w:rsidP="00503313">
            <w:pPr>
              <w:pStyle w:val="TableParagraph"/>
              <w:spacing w:line="276" w:lineRule="auto"/>
              <w:ind w:left="4" w:hanging="9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63188F">
              <w:rPr>
                <w:rFonts w:ascii="Trebuchet MS" w:hAnsi="Trebuchet MS"/>
                <w:b/>
                <w:sz w:val="18"/>
                <w:szCs w:val="18"/>
              </w:rPr>
              <w:t>Name of Financial Creditor (s)</w:t>
            </w:r>
          </w:p>
        </w:tc>
        <w:tc>
          <w:tcPr>
            <w:tcW w:w="353" w:type="pct"/>
            <w:shd w:val="clear" w:color="auto" w:fill="DEEAF6" w:themeFill="accent1" w:themeFillTint="33"/>
          </w:tcPr>
          <w:p w14:paraId="0A260509" w14:textId="77777777" w:rsidR="007E7174" w:rsidRPr="0063188F" w:rsidRDefault="007E7174" w:rsidP="00503313">
            <w:pPr>
              <w:pStyle w:val="TableParagraph"/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63188F">
              <w:rPr>
                <w:rFonts w:ascii="Trebuchet MS" w:hAnsi="Trebuchet MS"/>
                <w:b/>
                <w:sz w:val="18"/>
                <w:szCs w:val="18"/>
              </w:rPr>
              <w:t xml:space="preserve">Interim Finance </w:t>
            </w:r>
            <w:r w:rsidRPr="0063188F">
              <w:rPr>
                <w:rFonts w:ascii="Trebuchet MS" w:hAnsi="Trebuchet MS"/>
                <w:b/>
                <w:w w:val="95"/>
                <w:sz w:val="18"/>
                <w:szCs w:val="18"/>
              </w:rPr>
              <w:t xml:space="preserve">Provider </w:t>
            </w:r>
            <w:r w:rsidRPr="0063188F">
              <w:rPr>
                <w:rFonts w:ascii="Trebuchet MS" w:hAnsi="Trebuchet MS"/>
                <w:b/>
                <w:sz w:val="18"/>
                <w:szCs w:val="18"/>
              </w:rPr>
              <w:t>(s)</w:t>
            </w:r>
          </w:p>
        </w:tc>
        <w:tc>
          <w:tcPr>
            <w:tcW w:w="564" w:type="pct"/>
            <w:shd w:val="clear" w:color="auto" w:fill="DEEAF6" w:themeFill="accent1" w:themeFillTint="33"/>
          </w:tcPr>
          <w:p w14:paraId="6F9BD3ED" w14:textId="77777777" w:rsidR="007E7174" w:rsidRPr="0063188F" w:rsidRDefault="007E7174" w:rsidP="00503313">
            <w:pPr>
              <w:pStyle w:val="TableParagraph"/>
              <w:spacing w:line="276" w:lineRule="auto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63188F">
              <w:rPr>
                <w:rFonts w:ascii="Trebuchet MS" w:hAnsi="Trebuchet MS"/>
                <w:b/>
                <w:sz w:val="18"/>
                <w:szCs w:val="18"/>
              </w:rPr>
              <w:t xml:space="preserve">Name of </w:t>
            </w:r>
            <w:r w:rsidRPr="0063188F">
              <w:rPr>
                <w:rFonts w:ascii="Trebuchet MS" w:hAnsi="Trebuchet MS"/>
                <w:b/>
                <w:w w:val="95"/>
                <w:sz w:val="18"/>
                <w:szCs w:val="18"/>
              </w:rPr>
              <w:t xml:space="preserve">Prospective </w:t>
            </w:r>
            <w:r w:rsidRPr="0063188F">
              <w:rPr>
                <w:rFonts w:ascii="Trebuchet MS" w:hAnsi="Trebuchet MS"/>
                <w:b/>
                <w:sz w:val="18"/>
                <w:szCs w:val="18"/>
              </w:rPr>
              <w:t>Resolution Applicant</w:t>
            </w:r>
          </w:p>
          <w:p w14:paraId="481E2B00" w14:textId="77777777" w:rsidR="007E7174" w:rsidRPr="0063188F" w:rsidRDefault="007E7174" w:rsidP="00503313">
            <w:pPr>
              <w:pStyle w:val="TableParagraph"/>
              <w:spacing w:line="276" w:lineRule="auto"/>
              <w:ind w:left="438" w:right="391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63188F">
              <w:rPr>
                <w:rFonts w:ascii="Trebuchet MS" w:hAnsi="Trebuchet MS"/>
                <w:b/>
                <w:sz w:val="18"/>
                <w:szCs w:val="18"/>
              </w:rPr>
              <w:t>(s)</w:t>
            </w:r>
          </w:p>
        </w:tc>
      </w:tr>
      <w:tr w:rsidR="000233C7" w:rsidRPr="00A225E6" w14:paraId="2C8D6300" w14:textId="77777777" w:rsidTr="000233C7">
        <w:trPr>
          <w:trHeight w:val="230"/>
        </w:trPr>
        <w:tc>
          <w:tcPr>
            <w:tcW w:w="702" w:type="pct"/>
          </w:tcPr>
          <w:p w14:paraId="29746309" w14:textId="47463697" w:rsidR="007E7174" w:rsidRPr="00A225E6" w:rsidRDefault="007E7174" w:rsidP="005E0A0E">
            <w:pPr>
              <w:pStyle w:val="TableParagraph"/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704" w:type="pct"/>
          </w:tcPr>
          <w:p w14:paraId="7108150D" w14:textId="53EE4DF5" w:rsidR="007E7174" w:rsidRPr="00A225E6" w:rsidRDefault="007E7174" w:rsidP="005E0A0E">
            <w:pPr>
              <w:pStyle w:val="TableParagraph"/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705" w:type="pct"/>
            <w:shd w:val="clear" w:color="auto" w:fill="auto"/>
          </w:tcPr>
          <w:p w14:paraId="5E1C8A2F" w14:textId="7AD18BD4" w:rsidR="007E7174" w:rsidRPr="00471E17" w:rsidRDefault="007E7174" w:rsidP="005E0A0E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93" w:type="pct"/>
          </w:tcPr>
          <w:p w14:paraId="07EE0DA9" w14:textId="77777777" w:rsidR="007E7174" w:rsidRPr="00A225E6" w:rsidRDefault="007E7174" w:rsidP="005E0A0E">
            <w:pPr>
              <w:pStyle w:val="TableParagraph"/>
              <w:spacing w:line="276" w:lineRule="auto"/>
              <w:ind w:left="138"/>
              <w:rPr>
                <w:rFonts w:ascii="Trebuchet MS" w:hAnsi="Trebuchet MS"/>
              </w:rPr>
            </w:pPr>
            <w:r w:rsidRPr="00A225E6">
              <w:rPr>
                <w:rFonts w:ascii="Trebuchet MS" w:hAnsi="Trebuchet MS"/>
              </w:rPr>
              <w:t>Nil</w:t>
            </w:r>
          </w:p>
        </w:tc>
        <w:tc>
          <w:tcPr>
            <w:tcW w:w="635" w:type="pct"/>
          </w:tcPr>
          <w:p w14:paraId="528EC50A" w14:textId="77777777" w:rsidR="007E7174" w:rsidRPr="00A225E6" w:rsidRDefault="007E7174" w:rsidP="005E0A0E">
            <w:pPr>
              <w:pStyle w:val="TableParagraph"/>
              <w:spacing w:line="276" w:lineRule="auto"/>
              <w:jc w:val="center"/>
              <w:rPr>
                <w:rFonts w:ascii="Trebuchet MS" w:hAnsi="Trebuchet MS"/>
              </w:rPr>
            </w:pPr>
            <w:r w:rsidRPr="00A225E6">
              <w:rPr>
                <w:rFonts w:ascii="Trebuchet MS" w:hAnsi="Trebuchet MS"/>
              </w:rPr>
              <w:t>Nil</w:t>
            </w:r>
          </w:p>
        </w:tc>
        <w:tc>
          <w:tcPr>
            <w:tcW w:w="422" w:type="pct"/>
          </w:tcPr>
          <w:p w14:paraId="4A29F6C3" w14:textId="77777777" w:rsidR="007E7174" w:rsidRPr="00A225E6" w:rsidRDefault="007E7174" w:rsidP="005E0A0E">
            <w:pPr>
              <w:pStyle w:val="TableParagraph"/>
              <w:spacing w:line="276" w:lineRule="auto"/>
              <w:jc w:val="center"/>
              <w:rPr>
                <w:rFonts w:ascii="Trebuchet MS" w:hAnsi="Trebuchet MS"/>
              </w:rPr>
            </w:pPr>
            <w:r w:rsidRPr="00A225E6">
              <w:rPr>
                <w:rFonts w:ascii="Trebuchet MS" w:hAnsi="Trebuchet MS"/>
              </w:rPr>
              <w:t>Nil</w:t>
            </w:r>
          </w:p>
        </w:tc>
        <w:tc>
          <w:tcPr>
            <w:tcW w:w="422" w:type="pct"/>
          </w:tcPr>
          <w:p w14:paraId="46EC606B" w14:textId="77777777" w:rsidR="007E7174" w:rsidRPr="00A225E6" w:rsidRDefault="007E7174" w:rsidP="005E0A0E">
            <w:pPr>
              <w:pStyle w:val="TableParagraph"/>
              <w:spacing w:line="276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</w:t>
            </w:r>
          </w:p>
        </w:tc>
        <w:tc>
          <w:tcPr>
            <w:tcW w:w="353" w:type="pct"/>
          </w:tcPr>
          <w:p w14:paraId="753BD0F2" w14:textId="77777777" w:rsidR="007E7174" w:rsidRPr="00A225E6" w:rsidRDefault="007E7174" w:rsidP="005E0A0E">
            <w:pPr>
              <w:pStyle w:val="TableParagraph"/>
              <w:spacing w:line="276" w:lineRule="auto"/>
              <w:jc w:val="center"/>
              <w:rPr>
                <w:rFonts w:ascii="Trebuchet MS" w:hAnsi="Trebuchet MS"/>
              </w:rPr>
            </w:pPr>
            <w:r w:rsidRPr="00A225E6">
              <w:rPr>
                <w:rFonts w:ascii="Trebuchet MS" w:hAnsi="Trebuchet MS"/>
              </w:rPr>
              <w:t>NA</w:t>
            </w:r>
          </w:p>
        </w:tc>
        <w:tc>
          <w:tcPr>
            <w:tcW w:w="564" w:type="pct"/>
          </w:tcPr>
          <w:p w14:paraId="12CBB938" w14:textId="77777777" w:rsidR="007E7174" w:rsidRPr="00A225E6" w:rsidRDefault="007E7174" w:rsidP="005E0A0E">
            <w:pPr>
              <w:pStyle w:val="TableParagraph"/>
              <w:spacing w:line="276" w:lineRule="auto"/>
              <w:jc w:val="center"/>
              <w:rPr>
                <w:rFonts w:ascii="Trebuchet MS" w:hAnsi="Trebuchet MS"/>
              </w:rPr>
            </w:pPr>
            <w:r w:rsidRPr="00A225E6">
              <w:rPr>
                <w:rFonts w:ascii="Trebuchet MS" w:hAnsi="Trebuchet MS"/>
              </w:rPr>
              <w:t>NA</w:t>
            </w:r>
          </w:p>
        </w:tc>
      </w:tr>
      <w:tr w:rsidR="000233C7" w:rsidRPr="00A225E6" w14:paraId="58D323BC" w14:textId="77777777" w:rsidTr="000233C7">
        <w:trPr>
          <w:trHeight w:val="230"/>
        </w:trPr>
        <w:tc>
          <w:tcPr>
            <w:tcW w:w="702" w:type="pct"/>
          </w:tcPr>
          <w:p w14:paraId="0E955765" w14:textId="4F8D08B3" w:rsidR="007E7174" w:rsidRPr="00A225E6" w:rsidRDefault="007E7174" w:rsidP="005E0A0E">
            <w:pPr>
              <w:pStyle w:val="TableParagraph"/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704" w:type="pct"/>
          </w:tcPr>
          <w:p w14:paraId="36D1895E" w14:textId="77777777" w:rsidR="007E7174" w:rsidRPr="00A225E6" w:rsidRDefault="007E7174" w:rsidP="005E0A0E">
            <w:pPr>
              <w:pStyle w:val="TableParagraph"/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705" w:type="pct"/>
            <w:shd w:val="clear" w:color="auto" w:fill="auto"/>
          </w:tcPr>
          <w:p w14:paraId="1F8FA7BA" w14:textId="6BA90E0D" w:rsidR="007E7174" w:rsidRPr="00471E17" w:rsidRDefault="007E7174" w:rsidP="005E0A0E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93" w:type="pct"/>
          </w:tcPr>
          <w:p w14:paraId="65225679" w14:textId="77777777" w:rsidR="007E7174" w:rsidRPr="00A225E6" w:rsidRDefault="007E7174" w:rsidP="005E0A0E">
            <w:pPr>
              <w:pStyle w:val="TableParagraph"/>
              <w:spacing w:line="276" w:lineRule="auto"/>
              <w:ind w:left="138"/>
              <w:rPr>
                <w:rFonts w:ascii="Trebuchet MS" w:hAnsi="Trebuchet MS"/>
              </w:rPr>
            </w:pPr>
            <w:r w:rsidRPr="00A225E6">
              <w:rPr>
                <w:rFonts w:ascii="Trebuchet MS" w:hAnsi="Trebuchet MS"/>
              </w:rPr>
              <w:t>Nil</w:t>
            </w:r>
          </w:p>
        </w:tc>
        <w:tc>
          <w:tcPr>
            <w:tcW w:w="635" w:type="pct"/>
          </w:tcPr>
          <w:p w14:paraId="715C39DE" w14:textId="77777777" w:rsidR="007E7174" w:rsidRPr="00A225E6" w:rsidRDefault="007E7174" w:rsidP="005E0A0E">
            <w:pPr>
              <w:pStyle w:val="TableParagraph"/>
              <w:spacing w:line="276" w:lineRule="auto"/>
              <w:jc w:val="center"/>
              <w:rPr>
                <w:rFonts w:ascii="Trebuchet MS" w:hAnsi="Trebuchet MS"/>
              </w:rPr>
            </w:pPr>
            <w:r w:rsidRPr="00A225E6">
              <w:rPr>
                <w:rFonts w:ascii="Trebuchet MS" w:hAnsi="Trebuchet MS"/>
              </w:rPr>
              <w:t>Nil</w:t>
            </w:r>
          </w:p>
        </w:tc>
        <w:tc>
          <w:tcPr>
            <w:tcW w:w="422" w:type="pct"/>
          </w:tcPr>
          <w:p w14:paraId="7A24F8A6" w14:textId="77777777" w:rsidR="007E7174" w:rsidRPr="00A225E6" w:rsidRDefault="007E7174" w:rsidP="005E0A0E">
            <w:pPr>
              <w:pStyle w:val="TableParagraph"/>
              <w:spacing w:line="276" w:lineRule="auto"/>
              <w:jc w:val="center"/>
              <w:rPr>
                <w:rFonts w:ascii="Trebuchet MS" w:hAnsi="Trebuchet MS"/>
              </w:rPr>
            </w:pPr>
            <w:r w:rsidRPr="00A225E6">
              <w:rPr>
                <w:rFonts w:ascii="Trebuchet MS" w:hAnsi="Trebuchet MS"/>
              </w:rPr>
              <w:t>Nil</w:t>
            </w:r>
          </w:p>
        </w:tc>
        <w:tc>
          <w:tcPr>
            <w:tcW w:w="422" w:type="pct"/>
          </w:tcPr>
          <w:p w14:paraId="7763F402" w14:textId="77777777" w:rsidR="007E7174" w:rsidRPr="00A225E6" w:rsidRDefault="007E7174" w:rsidP="005E0A0E">
            <w:pPr>
              <w:pStyle w:val="TableParagraph"/>
              <w:spacing w:line="276" w:lineRule="auto"/>
              <w:jc w:val="center"/>
              <w:rPr>
                <w:rFonts w:ascii="Trebuchet MS" w:hAnsi="Trebuchet MS"/>
              </w:rPr>
            </w:pPr>
            <w:r w:rsidRPr="00A225E6">
              <w:rPr>
                <w:rFonts w:ascii="Trebuchet MS" w:hAnsi="Trebuchet MS"/>
              </w:rPr>
              <w:t>Nil</w:t>
            </w:r>
          </w:p>
        </w:tc>
        <w:tc>
          <w:tcPr>
            <w:tcW w:w="353" w:type="pct"/>
          </w:tcPr>
          <w:p w14:paraId="5094ECBB" w14:textId="77777777" w:rsidR="007E7174" w:rsidRPr="00A225E6" w:rsidRDefault="007E7174" w:rsidP="005E0A0E">
            <w:pPr>
              <w:pStyle w:val="TableParagraph"/>
              <w:spacing w:line="276" w:lineRule="auto"/>
              <w:jc w:val="center"/>
              <w:rPr>
                <w:rFonts w:ascii="Trebuchet MS" w:hAnsi="Trebuchet MS"/>
              </w:rPr>
            </w:pPr>
            <w:r w:rsidRPr="00A225E6">
              <w:rPr>
                <w:rFonts w:ascii="Trebuchet MS" w:hAnsi="Trebuchet MS"/>
              </w:rPr>
              <w:t>NA</w:t>
            </w:r>
          </w:p>
        </w:tc>
        <w:tc>
          <w:tcPr>
            <w:tcW w:w="564" w:type="pct"/>
          </w:tcPr>
          <w:p w14:paraId="7C4AB372" w14:textId="77777777" w:rsidR="007E7174" w:rsidRPr="00A225E6" w:rsidRDefault="007E7174" w:rsidP="005E0A0E">
            <w:pPr>
              <w:pStyle w:val="TableParagraph"/>
              <w:spacing w:line="276" w:lineRule="auto"/>
              <w:jc w:val="center"/>
              <w:rPr>
                <w:rFonts w:ascii="Trebuchet MS" w:hAnsi="Trebuchet MS"/>
              </w:rPr>
            </w:pPr>
            <w:r w:rsidRPr="00A225E6">
              <w:rPr>
                <w:rFonts w:ascii="Trebuchet MS" w:hAnsi="Trebuchet MS"/>
              </w:rPr>
              <w:t>NA</w:t>
            </w:r>
          </w:p>
        </w:tc>
      </w:tr>
      <w:tr w:rsidR="000233C7" w:rsidRPr="00A225E6" w14:paraId="6DCF6F56" w14:textId="77777777" w:rsidTr="000233C7">
        <w:trPr>
          <w:trHeight w:val="230"/>
        </w:trPr>
        <w:tc>
          <w:tcPr>
            <w:tcW w:w="702" w:type="pct"/>
          </w:tcPr>
          <w:p w14:paraId="4BBFB648" w14:textId="00599FC6" w:rsidR="007E7174" w:rsidRPr="00A225E6" w:rsidRDefault="007E7174" w:rsidP="005E0A0E">
            <w:pPr>
              <w:pStyle w:val="TableParagraph"/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704" w:type="pct"/>
          </w:tcPr>
          <w:p w14:paraId="14C0D1BC" w14:textId="6A274A48" w:rsidR="007E7174" w:rsidRPr="00A225E6" w:rsidRDefault="007E7174" w:rsidP="005E0A0E">
            <w:pPr>
              <w:pStyle w:val="TableParagraph"/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705" w:type="pct"/>
            <w:shd w:val="clear" w:color="auto" w:fill="auto"/>
          </w:tcPr>
          <w:p w14:paraId="443ACA26" w14:textId="70939E28" w:rsidR="007E7174" w:rsidRPr="00471E17" w:rsidRDefault="007E7174" w:rsidP="005E0A0E">
            <w:pPr>
              <w:pStyle w:val="TableParagraph"/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93" w:type="pct"/>
          </w:tcPr>
          <w:p w14:paraId="1E69FE21" w14:textId="77777777" w:rsidR="007E7174" w:rsidRPr="00A225E6" w:rsidRDefault="007E7174" w:rsidP="005E0A0E">
            <w:pPr>
              <w:pStyle w:val="TableParagraph"/>
              <w:spacing w:line="276" w:lineRule="auto"/>
              <w:ind w:left="138"/>
              <w:rPr>
                <w:rFonts w:ascii="Trebuchet MS" w:hAnsi="Trebuchet MS"/>
              </w:rPr>
            </w:pPr>
            <w:r w:rsidRPr="00A225E6">
              <w:rPr>
                <w:rFonts w:ascii="Trebuchet MS" w:hAnsi="Trebuchet MS"/>
              </w:rPr>
              <w:t>Nil</w:t>
            </w:r>
          </w:p>
        </w:tc>
        <w:tc>
          <w:tcPr>
            <w:tcW w:w="635" w:type="pct"/>
          </w:tcPr>
          <w:p w14:paraId="63470829" w14:textId="77777777" w:rsidR="007E7174" w:rsidRPr="00A225E6" w:rsidRDefault="007E7174" w:rsidP="005E0A0E">
            <w:pPr>
              <w:pStyle w:val="TableParagraph"/>
              <w:spacing w:line="276" w:lineRule="auto"/>
              <w:jc w:val="center"/>
              <w:rPr>
                <w:rFonts w:ascii="Trebuchet MS" w:hAnsi="Trebuchet MS"/>
              </w:rPr>
            </w:pPr>
            <w:r w:rsidRPr="00A225E6">
              <w:rPr>
                <w:rFonts w:ascii="Trebuchet MS" w:hAnsi="Trebuchet MS"/>
              </w:rPr>
              <w:t>Nil</w:t>
            </w:r>
          </w:p>
        </w:tc>
        <w:tc>
          <w:tcPr>
            <w:tcW w:w="422" w:type="pct"/>
          </w:tcPr>
          <w:p w14:paraId="3710F45F" w14:textId="77777777" w:rsidR="007E7174" w:rsidRPr="00A225E6" w:rsidRDefault="007E7174" w:rsidP="005E0A0E">
            <w:pPr>
              <w:pStyle w:val="TableParagraph"/>
              <w:spacing w:line="276" w:lineRule="auto"/>
              <w:jc w:val="center"/>
              <w:rPr>
                <w:rFonts w:ascii="Trebuchet MS" w:hAnsi="Trebuchet MS"/>
              </w:rPr>
            </w:pPr>
            <w:r w:rsidRPr="00A225E6">
              <w:rPr>
                <w:rFonts w:ascii="Trebuchet MS" w:hAnsi="Trebuchet MS"/>
              </w:rPr>
              <w:t>Nil</w:t>
            </w:r>
          </w:p>
        </w:tc>
        <w:tc>
          <w:tcPr>
            <w:tcW w:w="422" w:type="pct"/>
          </w:tcPr>
          <w:p w14:paraId="207BB46F" w14:textId="77777777" w:rsidR="007E7174" w:rsidRPr="00A225E6" w:rsidRDefault="007E7174" w:rsidP="005E0A0E">
            <w:pPr>
              <w:pStyle w:val="TableParagraph"/>
              <w:spacing w:line="276" w:lineRule="auto"/>
              <w:jc w:val="center"/>
              <w:rPr>
                <w:rFonts w:ascii="Trebuchet MS" w:hAnsi="Trebuchet MS"/>
              </w:rPr>
            </w:pPr>
            <w:r w:rsidRPr="00A225E6">
              <w:rPr>
                <w:rFonts w:ascii="Trebuchet MS" w:hAnsi="Trebuchet MS"/>
              </w:rPr>
              <w:t>Nil</w:t>
            </w:r>
          </w:p>
        </w:tc>
        <w:tc>
          <w:tcPr>
            <w:tcW w:w="353" w:type="pct"/>
          </w:tcPr>
          <w:p w14:paraId="44C5CA95" w14:textId="77777777" w:rsidR="007E7174" w:rsidRPr="00A225E6" w:rsidRDefault="007E7174" w:rsidP="005E0A0E">
            <w:pPr>
              <w:pStyle w:val="TableParagraph"/>
              <w:spacing w:line="276" w:lineRule="auto"/>
              <w:jc w:val="center"/>
              <w:rPr>
                <w:rFonts w:ascii="Trebuchet MS" w:hAnsi="Trebuchet MS"/>
              </w:rPr>
            </w:pPr>
            <w:r w:rsidRPr="00A225E6">
              <w:rPr>
                <w:rFonts w:ascii="Trebuchet MS" w:hAnsi="Trebuchet MS"/>
              </w:rPr>
              <w:t>NA</w:t>
            </w:r>
          </w:p>
        </w:tc>
        <w:tc>
          <w:tcPr>
            <w:tcW w:w="564" w:type="pct"/>
          </w:tcPr>
          <w:p w14:paraId="72F9A22C" w14:textId="77777777" w:rsidR="007E7174" w:rsidRPr="00A225E6" w:rsidRDefault="007E7174" w:rsidP="005E0A0E">
            <w:pPr>
              <w:pStyle w:val="TableParagraph"/>
              <w:spacing w:line="276" w:lineRule="auto"/>
              <w:jc w:val="center"/>
              <w:rPr>
                <w:rFonts w:ascii="Trebuchet MS" w:hAnsi="Trebuchet MS"/>
              </w:rPr>
            </w:pPr>
            <w:r w:rsidRPr="00A225E6">
              <w:rPr>
                <w:rFonts w:ascii="Trebuchet MS" w:hAnsi="Trebuchet MS"/>
              </w:rPr>
              <w:t>NA</w:t>
            </w:r>
          </w:p>
        </w:tc>
      </w:tr>
    </w:tbl>
    <w:p w14:paraId="30C91F09" w14:textId="77777777" w:rsidR="0063188F" w:rsidRDefault="0063188F" w:rsidP="001C017D">
      <w:pPr>
        <w:spacing w:after="0" w:line="240" w:lineRule="auto"/>
        <w:rPr>
          <w:rFonts w:cstheme="minorHAnsi"/>
          <w:b/>
        </w:rPr>
      </w:pPr>
    </w:p>
    <w:p w14:paraId="2C669E86" w14:textId="5929FAD4" w:rsidR="001C017D" w:rsidRPr="0093130B" w:rsidRDefault="001C017D" w:rsidP="001C017D">
      <w:pPr>
        <w:spacing w:after="0" w:line="240" w:lineRule="auto"/>
        <w:rPr>
          <w:rFonts w:cstheme="minorHAnsi"/>
          <w:b/>
        </w:rPr>
      </w:pPr>
      <w:r w:rsidRPr="00081EF2">
        <w:rPr>
          <w:rFonts w:cstheme="minorHAnsi"/>
          <w:b/>
        </w:rPr>
        <w:t xml:space="preserve">Signed for and </w:t>
      </w:r>
      <w:r>
        <w:rPr>
          <w:rFonts w:cstheme="minorHAnsi"/>
          <w:b/>
        </w:rPr>
        <w:t xml:space="preserve">on </w:t>
      </w:r>
      <w:r w:rsidRPr="00081EF2">
        <w:rPr>
          <w:rFonts w:cstheme="minorHAnsi"/>
          <w:b/>
        </w:rPr>
        <w:t xml:space="preserve">behalf of </w:t>
      </w:r>
    </w:p>
    <w:p w14:paraId="77DC3F9C" w14:textId="77777777" w:rsidR="001C017D" w:rsidRPr="00081EF2" w:rsidRDefault="001C017D" w:rsidP="001C017D">
      <w:pPr>
        <w:spacing w:after="0" w:line="240" w:lineRule="auto"/>
        <w:rPr>
          <w:rFonts w:cstheme="minorHAnsi"/>
          <w:b/>
        </w:rPr>
      </w:pPr>
    </w:p>
    <w:p w14:paraId="57814812" w14:textId="77777777" w:rsidR="001C017D" w:rsidRDefault="001C017D" w:rsidP="001C017D">
      <w:pPr>
        <w:spacing w:after="0" w:line="240" w:lineRule="auto"/>
        <w:rPr>
          <w:rFonts w:cstheme="minorHAnsi"/>
        </w:rPr>
      </w:pPr>
    </w:p>
    <w:p w14:paraId="7E5F3665" w14:textId="77777777" w:rsidR="00DC45DF" w:rsidRDefault="00DC45DF" w:rsidP="001C017D">
      <w:pPr>
        <w:spacing w:after="0" w:line="240" w:lineRule="auto"/>
        <w:rPr>
          <w:rFonts w:cstheme="minorHAnsi"/>
        </w:rPr>
      </w:pPr>
    </w:p>
    <w:p w14:paraId="6BABEA0C" w14:textId="77777777" w:rsidR="00DC45DF" w:rsidRPr="00081EF2" w:rsidRDefault="00DC45DF" w:rsidP="001C017D">
      <w:pPr>
        <w:spacing w:after="0" w:line="240" w:lineRule="auto"/>
        <w:rPr>
          <w:rFonts w:cstheme="minorHAnsi"/>
        </w:rPr>
      </w:pPr>
    </w:p>
    <w:p w14:paraId="128E0E33" w14:textId="77777777" w:rsidR="00E80053" w:rsidRDefault="0063188F" w:rsidP="00E80053">
      <w:pPr>
        <w:spacing w:before="100" w:beforeAutospacing="1" w:after="0" w:line="320" w:lineRule="exact"/>
        <w:rPr>
          <w:rFonts w:ascii="Trebuchet MS" w:hAnsi="Trebuchet MS"/>
          <w:b/>
        </w:rPr>
      </w:pPr>
      <w:r w:rsidRPr="00A225E6">
        <w:rPr>
          <w:rFonts w:ascii="Trebuchet MS" w:hAnsi="Trebuchet MS"/>
          <w:b/>
        </w:rPr>
        <w:t xml:space="preserve">Name: </w:t>
      </w:r>
      <w:r w:rsidR="00FF0C42">
        <w:rPr>
          <w:rFonts w:ascii="Trebuchet MS" w:hAnsi="Trebuchet MS"/>
        </w:rPr>
        <w:t xml:space="preserve"> </w:t>
      </w:r>
      <w:r w:rsidRPr="00A225E6">
        <w:rPr>
          <w:rFonts w:ascii="Trebuchet MS" w:hAnsi="Trebuchet MS"/>
          <w:b/>
        </w:rPr>
        <w:t xml:space="preserve">      </w:t>
      </w:r>
      <w:r w:rsidR="000233C7">
        <w:rPr>
          <w:rFonts w:ascii="Trebuchet MS" w:hAnsi="Trebuchet MS"/>
          <w:b/>
        </w:rPr>
        <w:t xml:space="preserve">    </w:t>
      </w:r>
      <w:r w:rsidR="00FF0C42">
        <w:rPr>
          <w:rFonts w:ascii="Trebuchet MS" w:hAnsi="Trebuchet MS"/>
          <w:b/>
        </w:rPr>
        <w:t xml:space="preserve"> </w:t>
      </w:r>
    </w:p>
    <w:p w14:paraId="4EE769AC" w14:textId="56DDB5A3" w:rsidR="001357F0" w:rsidRDefault="001357F0" w:rsidP="00E80053">
      <w:pPr>
        <w:spacing w:before="100" w:beforeAutospacing="1" w:after="0" w:line="320" w:lineRule="exact"/>
      </w:pPr>
      <w:r>
        <w:t xml:space="preserve">Note: The details of the </w:t>
      </w:r>
      <w:r w:rsidR="00503313">
        <w:t xml:space="preserve">Applicant/Financial Creditor, </w:t>
      </w:r>
      <w:r>
        <w:t>Committee of Creditors</w:t>
      </w:r>
      <w:r w:rsidR="003F6AF6">
        <w:t>, Prospective Resolution Applicants</w:t>
      </w:r>
      <w:r>
        <w:t xml:space="preserve"> and the Other Professionals Engaged </w:t>
      </w:r>
      <w:r w:rsidR="00AC1E34">
        <w:t>are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2268"/>
        <w:gridCol w:w="1984"/>
      </w:tblGrid>
      <w:tr w:rsidR="00E80053" w14:paraId="0FC9C567" w14:textId="77777777" w:rsidTr="00E80053">
        <w:trPr>
          <w:trHeight w:val="625"/>
        </w:trPr>
        <w:tc>
          <w:tcPr>
            <w:tcW w:w="5382" w:type="dxa"/>
          </w:tcPr>
          <w:p w14:paraId="2C3868B1" w14:textId="2F4C6227" w:rsidR="00E80053" w:rsidRPr="00AC1E34" w:rsidRDefault="00E80053" w:rsidP="000233C7">
            <w:pPr>
              <w:spacing w:after="0" w:line="240" w:lineRule="auto"/>
              <w:rPr>
                <w:b/>
              </w:rPr>
            </w:pPr>
            <w:r w:rsidRPr="00AC1E34">
              <w:rPr>
                <w:b/>
              </w:rPr>
              <w:t>Financial Creditors</w:t>
            </w:r>
            <w:r w:rsidR="00DC45DF">
              <w:rPr>
                <w:b/>
              </w:rPr>
              <w:t xml:space="preserve"> (As per information Available)</w:t>
            </w:r>
          </w:p>
          <w:p w14:paraId="11E2AA96" w14:textId="77777777" w:rsidR="00E80053" w:rsidRDefault="00E80053" w:rsidP="001C017D">
            <w:pPr>
              <w:spacing w:after="0" w:line="240" w:lineRule="auto"/>
              <w:rPr>
                <w:b/>
              </w:rPr>
            </w:pPr>
          </w:p>
        </w:tc>
        <w:tc>
          <w:tcPr>
            <w:tcW w:w="2268" w:type="dxa"/>
          </w:tcPr>
          <w:p w14:paraId="3FB6F98F" w14:textId="38EA4EA0" w:rsidR="00E80053" w:rsidRDefault="00E80053" w:rsidP="004260DC">
            <w:pPr>
              <w:spacing w:after="0" w:line="240" w:lineRule="auto"/>
              <w:ind w:left="27" w:right="-182"/>
              <w:rPr>
                <w:b/>
              </w:rPr>
            </w:pPr>
            <w:r>
              <w:rPr>
                <w:b/>
              </w:rPr>
              <w:t>Prospective Resolution Applicant</w:t>
            </w:r>
          </w:p>
        </w:tc>
        <w:tc>
          <w:tcPr>
            <w:tcW w:w="1984" w:type="dxa"/>
          </w:tcPr>
          <w:p w14:paraId="6990BE36" w14:textId="2051C716" w:rsidR="00E80053" w:rsidRDefault="00E80053" w:rsidP="00E80053">
            <w:pPr>
              <w:spacing w:after="0" w:line="240" w:lineRule="auto"/>
              <w:ind w:left="-30" w:right="-75"/>
              <w:rPr>
                <w:b/>
              </w:rPr>
            </w:pPr>
            <w:r w:rsidRPr="00AC1E34">
              <w:rPr>
                <w:b/>
              </w:rPr>
              <w:t>Other Professionals Engaged</w:t>
            </w:r>
          </w:p>
        </w:tc>
      </w:tr>
      <w:tr w:rsidR="00E80053" w14:paraId="7E3EB562" w14:textId="77777777" w:rsidTr="00E80053">
        <w:trPr>
          <w:trHeight w:val="239"/>
        </w:trPr>
        <w:tc>
          <w:tcPr>
            <w:tcW w:w="5382" w:type="dxa"/>
          </w:tcPr>
          <w:p w14:paraId="4AA6AF66" w14:textId="2B5B2D4D" w:rsidR="00E80053" w:rsidRPr="00503313" w:rsidRDefault="00E80053" w:rsidP="005A1246">
            <w:pPr>
              <w:spacing w:after="0" w:line="240" w:lineRule="auto"/>
              <w:rPr>
                <w:b/>
              </w:rPr>
            </w:pPr>
            <w:r>
              <w:t xml:space="preserve">Glas Trust Company LLC </w:t>
            </w:r>
          </w:p>
        </w:tc>
        <w:tc>
          <w:tcPr>
            <w:tcW w:w="2268" w:type="dxa"/>
          </w:tcPr>
          <w:p w14:paraId="77A3B19F" w14:textId="1D2E4354" w:rsidR="00E80053" w:rsidRDefault="00E80053" w:rsidP="004260DC">
            <w:pPr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1984" w:type="dxa"/>
          </w:tcPr>
          <w:p w14:paraId="5DE20B3C" w14:textId="2AB68871" w:rsidR="00E80053" w:rsidRPr="00473EA8" w:rsidRDefault="00E80053" w:rsidP="00473EA8">
            <w:pPr>
              <w:spacing w:after="0" w:line="240" w:lineRule="auto"/>
              <w:rPr>
                <w:b/>
              </w:rPr>
            </w:pPr>
          </w:p>
        </w:tc>
      </w:tr>
      <w:tr w:rsidR="00E80053" w14:paraId="37F72A75" w14:textId="77777777" w:rsidTr="00E80053">
        <w:trPr>
          <w:trHeight w:val="239"/>
        </w:trPr>
        <w:tc>
          <w:tcPr>
            <w:tcW w:w="5382" w:type="dxa"/>
          </w:tcPr>
          <w:p w14:paraId="40A19576" w14:textId="16DCDFF8" w:rsidR="00E80053" w:rsidRDefault="00E80053" w:rsidP="00E80053">
            <w:pPr>
              <w:spacing w:after="0" w:line="240" w:lineRule="auto"/>
            </w:pPr>
            <w:r>
              <w:t>INDUSIND BANK LIMITED</w:t>
            </w:r>
          </w:p>
        </w:tc>
        <w:tc>
          <w:tcPr>
            <w:tcW w:w="2268" w:type="dxa"/>
          </w:tcPr>
          <w:p w14:paraId="11EFB7DF" w14:textId="77777777" w:rsidR="00E80053" w:rsidRDefault="00E80053" w:rsidP="004260DC">
            <w:pPr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1984" w:type="dxa"/>
          </w:tcPr>
          <w:p w14:paraId="346D9DFC" w14:textId="77777777" w:rsidR="00E80053" w:rsidRPr="00473EA8" w:rsidRDefault="00E80053" w:rsidP="00473EA8">
            <w:pPr>
              <w:spacing w:after="0" w:line="240" w:lineRule="auto"/>
              <w:rPr>
                <w:b/>
              </w:rPr>
            </w:pPr>
          </w:p>
        </w:tc>
      </w:tr>
      <w:tr w:rsidR="00E80053" w14:paraId="066DC488" w14:textId="77777777" w:rsidTr="00E80053">
        <w:trPr>
          <w:trHeight w:val="239"/>
        </w:trPr>
        <w:tc>
          <w:tcPr>
            <w:tcW w:w="5382" w:type="dxa"/>
          </w:tcPr>
          <w:p w14:paraId="714958A8" w14:textId="46A7AF4E" w:rsidR="00E80053" w:rsidRDefault="00E80053" w:rsidP="00E80053">
            <w:pPr>
              <w:spacing w:after="0" w:line="240" w:lineRule="auto"/>
            </w:pPr>
            <w:r>
              <w:t>DBS BANK INDIA LIMITED</w:t>
            </w:r>
          </w:p>
        </w:tc>
        <w:tc>
          <w:tcPr>
            <w:tcW w:w="2268" w:type="dxa"/>
          </w:tcPr>
          <w:p w14:paraId="25DB2709" w14:textId="77777777" w:rsidR="00E80053" w:rsidRDefault="00E80053" w:rsidP="004260DC">
            <w:pPr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1984" w:type="dxa"/>
          </w:tcPr>
          <w:p w14:paraId="63753D70" w14:textId="77777777" w:rsidR="00E80053" w:rsidRPr="00473EA8" w:rsidRDefault="00E80053" w:rsidP="00473EA8">
            <w:pPr>
              <w:spacing w:after="0" w:line="240" w:lineRule="auto"/>
              <w:rPr>
                <w:b/>
              </w:rPr>
            </w:pPr>
          </w:p>
        </w:tc>
      </w:tr>
      <w:tr w:rsidR="00E80053" w14:paraId="3BD05BA8" w14:textId="77777777" w:rsidTr="00E80053">
        <w:trPr>
          <w:trHeight w:val="239"/>
        </w:trPr>
        <w:tc>
          <w:tcPr>
            <w:tcW w:w="5382" w:type="dxa"/>
          </w:tcPr>
          <w:p w14:paraId="4F9CCD44" w14:textId="1630AE28" w:rsidR="00E80053" w:rsidRDefault="00E80053" w:rsidP="00E80053">
            <w:pPr>
              <w:spacing w:after="0" w:line="240" w:lineRule="auto"/>
            </w:pPr>
            <w:r>
              <w:t>RBL BANK LIMITED</w:t>
            </w:r>
          </w:p>
        </w:tc>
        <w:tc>
          <w:tcPr>
            <w:tcW w:w="2268" w:type="dxa"/>
          </w:tcPr>
          <w:p w14:paraId="4D7B979F" w14:textId="77777777" w:rsidR="00E80053" w:rsidRDefault="00E80053" w:rsidP="004260DC">
            <w:pPr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1984" w:type="dxa"/>
          </w:tcPr>
          <w:p w14:paraId="19749A83" w14:textId="77777777" w:rsidR="00E80053" w:rsidRPr="00473EA8" w:rsidRDefault="00E80053" w:rsidP="00473EA8">
            <w:pPr>
              <w:spacing w:after="0" w:line="240" w:lineRule="auto"/>
              <w:rPr>
                <w:b/>
              </w:rPr>
            </w:pPr>
          </w:p>
        </w:tc>
      </w:tr>
      <w:tr w:rsidR="00E80053" w14:paraId="6C29573C" w14:textId="77777777" w:rsidTr="00E80053">
        <w:trPr>
          <w:trHeight w:val="239"/>
        </w:trPr>
        <w:tc>
          <w:tcPr>
            <w:tcW w:w="5382" w:type="dxa"/>
          </w:tcPr>
          <w:p w14:paraId="7CE74442" w14:textId="05DAECFA" w:rsidR="00E80053" w:rsidRDefault="00E80053" w:rsidP="00E80053">
            <w:pPr>
              <w:spacing w:after="0" w:line="240" w:lineRule="auto"/>
            </w:pPr>
            <w:r>
              <w:t>AXIS BANK LIMITED</w:t>
            </w:r>
          </w:p>
        </w:tc>
        <w:tc>
          <w:tcPr>
            <w:tcW w:w="2268" w:type="dxa"/>
          </w:tcPr>
          <w:p w14:paraId="4F3283CC" w14:textId="77777777" w:rsidR="00E80053" w:rsidRDefault="00E80053" w:rsidP="004260DC">
            <w:pPr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1984" w:type="dxa"/>
          </w:tcPr>
          <w:p w14:paraId="5FF711A2" w14:textId="77777777" w:rsidR="00E80053" w:rsidRPr="00473EA8" w:rsidRDefault="00E80053" w:rsidP="00473EA8">
            <w:pPr>
              <w:spacing w:after="0" w:line="240" w:lineRule="auto"/>
              <w:rPr>
                <w:b/>
              </w:rPr>
            </w:pPr>
          </w:p>
        </w:tc>
      </w:tr>
      <w:tr w:rsidR="00E80053" w14:paraId="1AFF2267" w14:textId="77777777" w:rsidTr="00E80053">
        <w:trPr>
          <w:trHeight w:val="239"/>
        </w:trPr>
        <w:tc>
          <w:tcPr>
            <w:tcW w:w="5382" w:type="dxa"/>
          </w:tcPr>
          <w:p w14:paraId="6AE7C3DD" w14:textId="77677734" w:rsidR="00E80053" w:rsidRDefault="00E80053" w:rsidP="00511C16">
            <w:pPr>
              <w:spacing w:after="0" w:line="240" w:lineRule="auto"/>
            </w:pPr>
            <w:r>
              <w:t>SBI CARDS AND PAYMENT SERVICES PRIVATE LIMITED</w:t>
            </w:r>
          </w:p>
        </w:tc>
        <w:tc>
          <w:tcPr>
            <w:tcW w:w="2268" w:type="dxa"/>
          </w:tcPr>
          <w:p w14:paraId="5851EF6B" w14:textId="77777777" w:rsidR="00E80053" w:rsidRDefault="00E80053" w:rsidP="004260DC">
            <w:pPr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1984" w:type="dxa"/>
          </w:tcPr>
          <w:p w14:paraId="5A5AB8B5" w14:textId="77777777" w:rsidR="00E80053" w:rsidRPr="00473EA8" w:rsidRDefault="00E80053" w:rsidP="00473EA8">
            <w:pPr>
              <w:spacing w:after="0" w:line="240" w:lineRule="auto"/>
              <w:rPr>
                <w:b/>
              </w:rPr>
            </w:pPr>
          </w:p>
        </w:tc>
      </w:tr>
    </w:tbl>
    <w:p w14:paraId="31D52F04" w14:textId="77777777" w:rsidR="00AC1E34" w:rsidRDefault="00AC1E34" w:rsidP="00E80053">
      <w:pPr>
        <w:spacing w:after="0" w:line="240" w:lineRule="auto"/>
      </w:pPr>
    </w:p>
    <w:sectPr w:rsidR="00AC1E34" w:rsidSect="000233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566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25DB7" w14:textId="77777777" w:rsidR="000F7017" w:rsidRDefault="000F7017">
      <w:pPr>
        <w:spacing w:after="0" w:line="240" w:lineRule="auto"/>
      </w:pPr>
      <w:r>
        <w:separator/>
      </w:r>
    </w:p>
  </w:endnote>
  <w:endnote w:type="continuationSeparator" w:id="0">
    <w:p w14:paraId="20EE1419" w14:textId="77777777" w:rsidR="000F7017" w:rsidRDefault="000F7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YInterstate Light">
    <w:altName w:val="Calibri"/>
    <w:charset w:val="00"/>
    <w:family w:val="auto"/>
    <w:pitch w:val="variable"/>
    <w:sig w:usb0="A00002AF" w:usb1="5000206A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99741" w14:textId="77777777" w:rsidR="00C77339" w:rsidRDefault="00C773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DF8E9" w14:textId="77777777" w:rsidR="00C77339" w:rsidRDefault="00C773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C643F" w14:textId="77777777" w:rsidR="00C77339" w:rsidRDefault="00C773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D8305" w14:textId="77777777" w:rsidR="000F7017" w:rsidRDefault="000F7017">
      <w:pPr>
        <w:spacing w:after="0" w:line="240" w:lineRule="auto"/>
      </w:pPr>
      <w:r>
        <w:separator/>
      </w:r>
    </w:p>
  </w:footnote>
  <w:footnote w:type="continuationSeparator" w:id="0">
    <w:p w14:paraId="36B0C2CF" w14:textId="77777777" w:rsidR="000F7017" w:rsidRDefault="000F7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22E85" w14:textId="77777777" w:rsidR="00C77339" w:rsidRDefault="00C773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C725D" w14:textId="77777777" w:rsidR="00C77339" w:rsidRDefault="00C773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9CB26" w14:textId="77777777" w:rsidR="00C77339" w:rsidRDefault="00C773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2161F"/>
    <w:multiLevelType w:val="hybridMultilevel"/>
    <w:tmpl w:val="C56EB5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C5C48"/>
    <w:multiLevelType w:val="hybridMultilevel"/>
    <w:tmpl w:val="F0C430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B47F2"/>
    <w:multiLevelType w:val="hybridMultilevel"/>
    <w:tmpl w:val="817870C4"/>
    <w:lvl w:ilvl="0" w:tplc="40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" w15:restartNumberingAfterBreak="0">
    <w:nsid w:val="5516783E"/>
    <w:multiLevelType w:val="hybridMultilevel"/>
    <w:tmpl w:val="8B7815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A552B0"/>
    <w:multiLevelType w:val="hybridMultilevel"/>
    <w:tmpl w:val="0422F9F2"/>
    <w:lvl w:ilvl="0" w:tplc="400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5" w15:restartNumberingAfterBreak="0">
    <w:nsid w:val="7ADF044D"/>
    <w:multiLevelType w:val="hybridMultilevel"/>
    <w:tmpl w:val="595C779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9357603">
    <w:abstractNumId w:val="5"/>
  </w:num>
  <w:num w:numId="2" w16cid:durableId="2019697616">
    <w:abstractNumId w:val="3"/>
  </w:num>
  <w:num w:numId="3" w16cid:durableId="1913271750">
    <w:abstractNumId w:val="1"/>
  </w:num>
  <w:num w:numId="4" w16cid:durableId="1635214094">
    <w:abstractNumId w:val="0"/>
  </w:num>
  <w:num w:numId="5" w16cid:durableId="930773989">
    <w:abstractNumId w:val="4"/>
  </w:num>
  <w:num w:numId="6" w16cid:durableId="10849611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17D"/>
    <w:rsid w:val="000060F0"/>
    <w:rsid w:val="000233C7"/>
    <w:rsid w:val="00037F54"/>
    <w:rsid w:val="00051675"/>
    <w:rsid w:val="000976FC"/>
    <w:rsid w:val="000F7017"/>
    <w:rsid w:val="001357F0"/>
    <w:rsid w:val="00162C3C"/>
    <w:rsid w:val="001C017D"/>
    <w:rsid w:val="00231A71"/>
    <w:rsid w:val="002962BF"/>
    <w:rsid w:val="002A26CF"/>
    <w:rsid w:val="002C1A49"/>
    <w:rsid w:val="003118BC"/>
    <w:rsid w:val="0033262B"/>
    <w:rsid w:val="00375899"/>
    <w:rsid w:val="003969A6"/>
    <w:rsid w:val="003F6AF6"/>
    <w:rsid w:val="004260DC"/>
    <w:rsid w:val="00473EA8"/>
    <w:rsid w:val="004F3449"/>
    <w:rsid w:val="00503313"/>
    <w:rsid w:val="00511C16"/>
    <w:rsid w:val="005359E7"/>
    <w:rsid w:val="00593C36"/>
    <w:rsid w:val="005A1246"/>
    <w:rsid w:val="005A1C0A"/>
    <w:rsid w:val="0063188F"/>
    <w:rsid w:val="006C5A93"/>
    <w:rsid w:val="00714D40"/>
    <w:rsid w:val="00751E0A"/>
    <w:rsid w:val="00773336"/>
    <w:rsid w:val="007938CC"/>
    <w:rsid w:val="007A5B51"/>
    <w:rsid w:val="007D5C5B"/>
    <w:rsid w:val="007E7174"/>
    <w:rsid w:val="0093130B"/>
    <w:rsid w:val="009A714F"/>
    <w:rsid w:val="00A24BB3"/>
    <w:rsid w:val="00A87754"/>
    <w:rsid w:val="00A94448"/>
    <w:rsid w:val="00AC1E34"/>
    <w:rsid w:val="00AF40C2"/>
    <w:rsid w:val="00BC561D"/>
    <w:rsid w:val="00C11A7D"/>
    <w:rsid w:val="00C1778E"/>
    <w:rsid w:val="00C77339"/>
    <w:rsid w:val="00D04E86"/>
    <w:rsid w:val="00D71FF1"/>
    <w:rsid w:val="00D7447D"/>
    <w:rsid w:val="00DC45DF"/>
    <w:rsid w:val="00E52E54"/>
    <w:rsid w:val="00E80053"/>
    <w:rsid w:val="00F00560"/>
    <w:rsid w:val="00F0655B"/>
    <w:rsid w:val="00F7588C"/>
    <w:rsid w:val="00FF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77F21"/>
  <w15:chartTrackingRefBased/>
  <w15:docId w15:val="{71EDD0EE-155A-4F59-B4F5-E35F1922E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17D"/>
    <w:pPr>
      <w:spacing w:after="200" w:line="276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01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17D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1C01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17D"/>
    <w:rPr>
      <w:lang w:val="en-IN"/>
    </w:rPr>
  </w:style>
  <w:style w:type="table" w:styleId="TableGrid">
    <w:name w:val="Table Grid"/>
    <w:basedOn w:val="TableNormal"/>
    <w:uiPriority w:val="39"/>
    <w:rsid w:val="001C017D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017D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1C017D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1C017D"/>
    <w:rPr>
      <w:rFonts w:ascii="Calibri" w:hAnsi="Calibri" w:cs="Calibri"/>
      <w:lang w:val="en-IN"/>
    </w:rPr>
  </w:style>
  <w:style w:type="paragraph" w:styleId="ListParagraph">
    <w:name w:val="List Paragraph"/>
    <w:basedOn w:val="Normal"/>
    <w:uiPriority w:val="34"/>
    <w:qFormat/>
    <w:rsid w:val="00AC1E3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318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3188F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318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56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EY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Sanjana Saxena</dc:creator>
  <cp:keywords/>
  <dc:description/>
  <cp:lastModifiedBy>Pankaj Srivastava</cp:lastModifiedBy>
  <cp:revision>14</cp:revision>
  <dcterms:created xsi:type="dcterms:W3CDTF">2019-11-30T08:44:00Z</dcterms:created>
  <dcterms:modified xsi:type="dcterms:W3CDTF">2024-07-19T23:10:00Z</dcterms:modified>
</cp:coreProperties>
</file>